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795" w:rsidRPr="0044134E" w:rsidRDefault="004279E5" w:rsidP="00D13D43">
      <w:pPr>
        <w:pStyle w:val="NormaleWeb"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44134E">
        <w:rPr>
          <w:rFonts w:asciiTheme="minorHAnsi" w:hAnsiTheme="minorHAnsi"/>
          <w:b/>
          <w:sz w:val="22"/>
          <w:szCs w:val="22"/>
        </w:rPr>
        <w:t>Precarietà lavorativa</w:t>
      </w:r>
      <w:r w:rsidR="00A73795" w:rsidRPr="0044134E">
        <w:rPr>
          <w:rFonts w:asciiTheme="minorHAnsi" w:hAnsiTheme="minorHAnsi"/>
          <w:b/>
          <w:sz w:val="22"/>
          <w:szCs w:val="22"/>
        </w:rPr>
        <w:t xml:space="preserve"> - ARCH.I.M.E.DE</w:t>
      </w:r>
    </w:p>
    <w:p w:rsidR="00A73795" w:rsidRPr="0044134E" w:rsidRDefault="00A73795" w:rsidP="00D13D43">
      <w:pPr>
        <w:pStyle w:val="NormaleWeb"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A73795" w:rsidRPr="0044134E" w:rsidRDefault="00A73795" w:rsidP="00D13D43">
      <w:pPr>
        <w:pStyle w:val="NormaleWeb"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44134E">
        <w:rPr>
          <w:rFonts w:asciiTheme="minorHAnsi" w:hAnsiTheme="minorHAnsi"/>
          <w:b/>
          <w:sz w:val="22"/>
          <w:szCs w:val="22"/>
        </w:rPr>
        <w:t>ABSTRACT</w:t>
      </w:r>
    </w:p>
    <w:p w:rsidR="004279E5" w:rsidRPr="00D13D43" w:rsidRDefault="004279E5" w:rsidP="00D13D43">
      <w:pPr>
        <w:pStyle w:val="Titolo5"/>
        <w:spacing w:line="360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D13D43">
        <w:rPr>
          <w:rFonts w:asciiTheme="minorHAnsi" w:hAnsiTheme="minorHAnsi"/>
          <w:b w:val="0"/>
          <w:sz w:val="22"/>
          <w:szCs w:val="22"/>
        </w:rPr>
        <w:t xml:space="preserve">La base dati statistica </w:t>
      </w:r>
      <w:r w:rsidRPr="00D13D43">
        <w:rPr>
          <w:rFonts w:asciiTheme="minorHAnsi" w:hAnsiTheme="minorHAnsi"/>
          <w:b w:val="0"/>
          <w:i/>
          <w:sz w:val="22"/>
          <w:szCs w:val="22"/>
        </w:rPr>
        <w:t>Precarietà lavorativa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 contiene alcune caratteristiche sugli occupati regolari in Italia al fine di osservarne il grado di stabilità lavorativa. La popolazione di base è costituita dagli occupati regolari presenti negli archivi amministrativi italiani. Il dataset è frutto dell’integrazione di </w:t>
      </w:r>
      <w:r w:rsidR="0044134E">
        <w:rPr>
          <w:rFonts w:asciiTheme="minorHAnsi" w:hAnsiTheme="minorHAnsi"/>
          <w:b w:val="0"/>
          <w:sz w:val="22"/>
          <w:szCs w:val="22"/>
        </w:rPr>
        <w:t>numerose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 fonti amministrative prevalentemente previdenziali e fiscali, e consente anche analisi di tipo longitudinale riguardanti la condizione lavorativa. Utilizzando le informazioni presenti nelle fonti sono state raccolte le principali variabili anagrafiche e ricostruite le seguenti caratteristiche lavorative: numero di datori di lavoro; condizione contrattuale principale; tipologia contrattuale principale; condizione contrattuale principale anno precedente; intensità lavorativa mensile attività principale; intensità lavorativa mensile complessiva; presenza di segnale di Cassa Integraz</w:t>
      </w:r>
      <w:r w:rsidR="003B16AB">
        <w:rPr>
          <w:rFonts w:asciiTheme="minorHAnsi" w:hAnsiTheme="minorHAnsi"/>
          <w:b w:val="0"/>
          <w:sz w:val="22"/>
          <w:szCs w:val="22"/>
        </w:rPr>
        <w:t>ione Guadagni e/o Contratto di S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olidarietà. Il file </w:t>
      </w:r>
      <w:r w:rsidR="005710E9" w:rsidRPr="00D13D43">
        <w:rPr>
          <w:rFonts w:asciiTheme="minorHAnsi" w:hAnsiTheme="minorHAnsi"/>
          <w:b w:val="0"/>
          <w:sz w:val="22"/>
          <w:szCs w:val="22"/>
        </w:rPr>
        <w:t>relativo all’annualità 201</w:t>
      </w:r>
      <w:r w:rsidR="00E40002">
        <w:rPr>
          <w:rFonts w:asciiTheme="minorHAnsi" w:hAnsiTheme="minorHAnsi"/>
          <w:b w:val="0"/>
          <w:sz w:val="22"/>
          <w:szCs w:val="22"/>
        </w:rPr>
        <w:t>7</w:t>
      </w:r>
      <w:r w:rsidR="005710E9" w:rsidRPr="00D13D43">
        <w:rPr>
          <w:rFonts w:asciiTheme="minorHAnsi" w:hAnsiTheme="minorHAnsi"/>
          <w:b w:val="0"/>
          <w:sz w:val="22"/>
          <w:szCs w:val="22"/>
        </w:rPr>
        <w:t xml:space="preserve"> 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contiene informazioni relative a </w:t>
      </w:r>
      <w:r w:rsidR="005710E9" w:rsidRPr="00D13D43">
        <w:rPr>
          <w:rFonts w:asciiTheme="minorHAnsi" w:hAnsiTheme="minorHAnsi"/>
          <w:b w:val="0"/>
          <w:sz w:val="22"/>
          <w:szCs w:val="22"/>
        </w:rPr>
        <w:t xml:space="preserve">circa </w:t>
      </w:r>
      <w:r w:rsidRPr="00D13D43">
        <w:rPr>
          <w:rFonts w:asciiTheme="minorHAnsi" w:hAnsiTheme="minorHAnsi"/>
          <w:b w:val="0"/>
          <w:sz w:val="22"/>
          <w:szCs w:val="22"/>
        </w:rPr>
        <w:t>2</w:t>
      </w:r>
      <w:r w:rsidR="00E40002">
        <w:rPr>
          <w:rFonts w:asciiTheme="minorHAnsi" w:hAnsiTheme="minorHAnsi"/>
          <w:b w:val="0"/>
          <w:sz w:val="22"/>
          <w:szCs w:val="22"/>
        </w:rPr>
        <w:t>3</w:t>
      </w:r>
      <w:bookmarkStart w:id="0" w:name="_GoBack"/>
      <w:bookmarkEnd w:id="0"/>
      <w:r w:rsidRPr="00D13D43">
        <w:rPr>
          <w:rFonts w:asciiTheme="minorHAnsi" w:hAnsiTheme="minorHAnsi"/>
          <w:b w:val="0"/>
          <w:sz w:val="22"/>
          <w:szCs w:val="22"/>
        </w:rPr>
        <w:t xml:space="preserve"> milioni di occupati. </w:t>
      </w:r>
      <w:r w:rsidR="00B5042C">
        <w:rPr>
          <w:rFonts w:asciiTheme="minorHAnsi" w:hAnsiTheme="minorHAnsi"/>
          <w:b w:val="0"/>
          <w:sz w:val="22"/>
          <w:szCs w:val="22"/>
        </w:rPr>
        <w:t>La qualità del prodotto è garantita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 dal </w:t>
      </w:r>
      <w:r w:rsidR="00B5042C">
        <w:rPr>
          <w:rFonts w:asciiTheme="minorHAnsi" w:hAnsiTheme="minorHAnsi"/>
          <w:b w:val="0"/>
          <w:sz w:val="22"/>
          <w:szCs w:val="22"/>
        </w:rPr>
        <w:t xml:space="preserve">fatto che tutte le fonti usate sono disponibili all’interno del 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Sistema Integrato dei Microdati dell’Istat, ed </w:t>
      </w:r>
      <w:r w:rsidR="00B5042C">
        <w:rPr>
          <w:rFonts w:asciiTheme="minorHAnsi" w:hAnsiTheme="minorHAnsi"/>
          <w:b w:val="0"/>
          <w:sz w:val="22"/>
          <w:szCs w:val="22"/>
        </w:rPr>
        <w:t xml:space="preserve">inoltre il processo di integrazione delle stesse 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è stato realizzato all’interno del progetto ARCH.I.M.E.DE che </w:t>
      </w:r>
      <w:r w:rsidR="00B5042C">
        <w:rPr>
          <w:rFonts w:asciiTheme="minorHAnsi" w:hAnsiTheme="minorHAnsi"/>
          <w:b w:val="0"/>
          <w:sz w:val="22"/>
          <w:szCs w:val="22"/>
        </w:rPr>
        <w:t xml:space="preserve">ha tra i propri obiettivi la </w:t>
      </w:r>
      <w:r w:rsidRPr="00D13D43">
        <w:rPr>
          <w:rFonts w:asciiTheme="minorHAnsi" w:hAnsiTheme="minorHAnsi"/>
          <w:b w:val="0"/>
          <w:sz w:val="22"/>
          <w:szCs w:val="22"/>
        </w:rPr>
        <w:t xml:space="preserve">costruzione e aggiornamento di basi di dati </w:t>
      </w:r>
      <w:r w:rsidR="00B5042C">
        <w:rPr>
          <w:rFonts w:asciiTheme="minorHAnsi" w:hAnsiTheme="minorHAnsi"/>
          <w:b w:val="0"/>
          <w:sz w:val="22"/>
          <w:szCs w:val="22"/>
        </w:rPr>
        <w:t>utili al</w:t>
      </w:r>
      <w:r w:rsidRPr="00D13D43">
        <w:rPr>
          <w:rFonts w:asciiTheme="minorHAnsi" w:hAnsiTheme="minorHAnsi"/>
          <w:b w:val="0"/>
          <w:sz w:val="22"/>
          <w:szCs w:val="22"/>
        </w:rPr>
        <w:t>l'analisi territoriale.</w:t>
      </w:r>
    </w:p>
    <w:p w:rsidR="004279E5" w:rsidRPr="00D13D43" w:rsidRDefault="004279E5" w:rsidP="00D13D43">
      <w:pPr>
        <w:pStyle w:val="Titolo5"/>
        <w:spacing w:line="360" w:lineRule="auto"/>
        <w:jc w:val="both"/>
        <w:rPr>
          <w:rFonts w:asciiTheme="minorHAnsi" w:hAnsiTheme="minorHAnsi"/>
          <w:b w:val="0"/>
          <w:sz w:val="22"/>
          <w:szCs w:val="22"/>
        </w:rPr>
      </w:pPr>
    </w:p>
    <w:sectPr w:rsidR="004279E5" w:rsidRPr="00D13D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E92" w:rsidRDefault="00375E92" w:rsidP="00003145">
      <w:pPr>
        <w:spacing w:after="0" w:line="240" w:lineRule="auto"/>
      </w:pPr>
      <w:r>
        <w:separator/>
      </w:r>
    </w:p>
  </w:endnote>
  <w:endnote w:type="continuationSeparator" w:id="0">
    <w:p w:rsidR="00375E92" w:rsidRDefault="00375E92" w:rsidP="0000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E92" w:rsidRDefault="00375E92" w:rsidP="00003145">
      <w:pPr>
        <w:spacing w:after="0" w:line="240" w:lineRule="auto"/>
      </w:pPr>
      <w:r>
        <w:separator/>
      </w:r>
    </w:p>
  </w:footnote>
  <w:footnote w:type="continuationSeparator" w:id="0">
    <w:p w:rsidR="00375E92" w:rsidRDefault="00375E92" w:rsidP="000031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45"/>
    <w:rsid w:val="00003145"/>
    <w:rsid w:val="00162273"/>
    <w:rsid w:val="001D2CDD"/>
    <w:rsid w:val="002F2A35"/>
    <w:rsid w:val="002F4BDF"/>
    <w:rsid w:val="00375E92"/>
    <w:rsid w:val="003B16AB"/>
    <w:rsid w:val="004279E5"/>
    <w:rsid w:val="0044134E"/>
    <w:rsid w:val="0052339A"/>
    <w:rsid w:val="005710E9"/>
    <w:rsid w:val="00687DCD"/>
    <w:rsid w:val="006E63C5"/>
    <w:rsid w:val="00A73795"/>
    <w:rsid w:val="00B5042C"/>
    <w:rsid w:val="00BD3023"/>
    <w:rsid w:val="00D13D43"/>
    <w:rsid w:val="00DC5E1C"/>
    <w:rsid w:val="00E4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64DB9"/>
  <w15:docId w15:val="{B284C599-63E6-45F2-A4C4-80BCA0CEA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5">
    <w:name w:val="heading 5"/>
    <w:basedOn w:val="Normale"/>
    <w:link w:val="Titolo5Carattere"/>
    <w:uiPriority w:val="9"/>
    <w:qFormat/>
    <w:rsid w:val="00687DC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03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003145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03145"/>
    <w:pPr>
      <w:tabs>
        <w:tab w:val="right" w:leader="dot" w:pos="7371"/>
      </w:tabs>
      <w:spacing w:after="0" w:line="240" w:lineRule="auto"/>
    </w:pPr>
    <w:rPr>
      <w:rFonts w:ascii="Times New Roman" w:eastAsia="Times New Roman" w:hAnsi="Times New Roman" w:cs="Times New Roman"/>
      <w:sz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03145"/>
    <w:rPr>
      <w:rFonts w:ascii="Times New Roman" w:eastAsia="Times New Roman" w:hAnsi="Times New Roman" w:cs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003145"/>
    <w:rPr>
      <w:vertAlign w:val="superscript"/>
    </w:rPr>
  </w:style>
  <w:style w:type="paragraph" w:styleId="Testonormale">
    <w:name w:val="Plain Text"/>
    <w:basedOn w:val="Normale"/>
    <w:link w:val="TestonormaleCarattere"/>
    <w:unhideWhenUsed/>
    <w:rsid w:val="00003145"/>
    <w:pPr>
      <w:tabs>
        <w:tab w:val="right" w:leader="dot" w:pos="7371"/>
      </w:tabs>
      <w:spacing w:after="0" w:line="240" w:lineRule="auto"/>
    </w:pPr>
    <w:rPr>
      <w:rFonts w:ascii="Consolas" w:eastAsia="Times New Roman" w:hAnsi="Consolas" w:cs="Consolas"/>
      <w:sz w:val="21"/>
      <w:szCs w:val="21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003145"/>
    <w:rPr>
      <w:rFonts w:ascii="Consolas" w:eastAsia="Times New Roman" w:hAnsi="Consolas" w:cs="Consolas"/>
      <w:sz w:val="21"/>
      <w:szCs w:val="21"/>
      <w:lang w:eastAsia="it-IT"/>
    </w:rPr>
  </w:style>
  <w:style w:type="paragraph" w:customStyle="1" w:styleId="InfTestocorrente">
    <w:name w:val="Inf_Testo corrente"/>
    <w:basedOn w:val="Normale"/>
    <w:semiHidden/>
    <w:rsid w:val="00003145"/>
    <w:pPr>
      <w:tabs>
        <w:tab w:val="num" w:pos="0"/>
        <w:tab w:val="right" w:leader="dot" w:pos="7371"/>
      </w:tabs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eriod">
    <w:name w:val="period"/>
    <w:basedOn w:val="Carpredefinitoparagrafo"/>
    <w:rsid w:val="00A73795"/>
  </w:style>
  <w:style w:type="character" w:customStyle="1" w:styleId="dateofissue">
    <w:name w:val="dateofissue"/>
    <w:basedOn w:val="Carpredefinitoparagrafo"/>
    <w:rsid w:val="00A73795"/>
  </w:style>
  <w:style w:type="character" w:styleId="Collegamentoipertestuale">
    <w:name w:val="Hyperlink"/>
    <w:basedOn w:val="Carpredefinitoparagrafo"/>
    <w:uiPriority w:val="99"/>
    <w:semiHidden/>
    <w:unhideWhenUsed/>
    <w:rsid w:val="00A73795"/>
    <w:rPr>
      <w:color w:val="0000FF"/>
      <w:u w:val="singl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87DC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4EAD6-7329-4B46-9894-0DC24818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Vivio</dc:creator>
  <cp:lastModifiedBy>Dario Ercolani</cp:lastModifiedBy>
  <cp:revision>11</cp:revision>
  <dcterms:created xsi:type="dcterms:W3CDTF">2016-08-23T10:58:00Z</dcterms:created>
  <dcterms:modified xsi:type="dcterms:W3CDTF">2020-06-23T09:23:00Z</dcterms:modified>
</cp:coreProperties>
</file>